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B1D" w:rsidRDefault="00AC0EB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桂林市</w:t>
      </w:r>
      <w:r>
        <w:rPr>
          <w:rFonts w:hint="eastAsia"/>
          <w:b/>
          <w:sz w:val="36"/>
          <w:szCs w:val="36"/>
        </w:rPr>
        <w:t>不动产登记</w:t>
      </w:r>
      <w:r>
        <w:rPr>
          <w:rFonts w:hint="eastAsia"/>
          <w:b/>
          <w:sz w:val="36"/>
          <w:szCs w:val="36"/>
        </w:rPr>
        <w:t>和房产交易中心</w:t>
      </w:r>
      <w:r>
        <w:rPr>
          <w:b/>
          <w:sz w:val="36"/>
          <w:szCs w:val="36"/>
        </w:rPr>
        <w:t>档案</w:t>
      </w:r>
      <w:r>
        <w:rPr>
          <w:rFonts w:hint="eastAsia"/>
          <w:b/>
          <w:sz w:val="36"/>
          <w:szCs w:val="36"/>
        </w:rPr>
        <w:t>扫描要求</w:t>
      </w:r>
    </w:p>
    <w:p w:rsidR="00A24B1D" w:rsidRDefault="00A24B1D">
      <w:pPr>
        <w:jc w:val="center"/>
        <w:rPr>
          <w:b/>
          <w:sz w:val="36"/>
          <w:szCs w:val="36"/>
        </w:rPr>
      </w:pP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为提升不动产</w:t>
      </w:r>
      <w:r>
        <w:rPr>
          <w:rFonts w:ascii="仿宋_GB2312" w:eastAsia="仿宋_GB2312" w:hAnsi="仿宋_GB2312" w:cs="仿宋_GB2312"/>
          <w:sz w:val="32"/>
          <w:szCs w:val="32"/>
        </w:rPr>
        <w:t>登记</w:t>
      </w:r>
      <w:r>
        <w:rPr>
          <w:rFonts w:ascii="仿宋_GB2312" w:eastAsia="仿宋_GB2312" w:hAnsi="仿宋_GB2312" w:cs="仿宋_GB2312" w:hint="eastAsia"/>
          <w:sz w:val="32"/>
          <w:szCs w:val="32"/>
        </w:rPr>
        <w:t>档案规范化管理</w:t>
      </w:r>
      <w:r>
        <w:rPr>
          <w:rFonts w:ascii="仿宋_GB2312" w:eastAsia="仿宋_GB2312" w:hAnsi="仿宋_GB2312" w:cs="仿宋_GB2312"/>
          <w:sz w:val="32"/>
          <w:szCs w:val="32"/>
        </w:rPr>
        <w:t>水平</w:t>
      </w:r>
      <w:r>
        <w:rPr>
          <w:rFonts w:ascii="仿宋_GB2312" w:eastAsia="仿宋_GB2312" w:hAnsi="仿宋_GB2312" w:cs="仿宋_GB2312" w:hint="eastAsia"/>
          <w:sz w:val="32"/>
          <w:szCs w:val="32"/>
        </w:rPr>
        <w:t>，保障不动产</w:t>
      </w:r>
      <w:r>
        <w:rPr>
          <w:rFonts w:ascii="仿宋_GB2312" w:eastAsia="仿宋_GB2312" w:hAnsi="仿宋_GB2312" w:cs="仿宋_GB2312"/>
          <w:sz w:val="32"/>
          <w:szCs w:val="32"/>
        </w:rPr>
        <w:t>登记电子档案的</w:t>
      </w:r>
      <w:r>
        <w:rPr>
          <w:rFonts w:ascii="仿宋_GB2312" w:eastAsia="仿宋_GB2312" w:hAnsi="仿宋_GB2312" w:cs="仿宋_GB2312" w:hint="eastAsia"/>
          <w:sz w:val="32"/>
          <w:szCs w:val="32"/>
        </w:rPr>
        <w:t>安全</w:t>
      </w:r>
      <w:r>
        <w:rPr>
          <w:rFonts w:ascii="仿宋_GB2312" w:eastAsia="仿宋_GB2312" w:hAnsi="仿宋_GB2312" w:cs="仿宋_GB2312"/>
          <w:sz w:val="32"/>
          <w:szCs w:val="32"/>
        </w:rPr>
        <w:t>和有效利用</w:t>
      </w:r>
      <w:r>
        <w:rPr>
          <w:rFonts w:ascii="仿宋_GB2312" w:eastAsia="仿宋_GB2312" w:hAnsi="仿宋_GB2312" w:cs="仿宋_GB2312" w:hint="eastAsia"/>
          <w:sz w:val="32"/>
          <w:szCs w:val="32"/>
        </w:rPr>
        <w:t>，依据自然资源部</w:t>
      </w:r>
      <w:r>
        <w:rPr>
          <w:rFonts w:ascii="仿宋_GB2312" w:eastAsia="仿宋_GB2312" w:hAnsi="仿宋_GB2312" w:cs="仿宋_GB2312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全国</w:t>
      </w:r>
      <w:r>
        <w:rPr>
          <w:rFonts w:ascii="仿宋_GB2312" w:eastAsia="仿宋_GB2312" w:hAnsi="仿宋_GB2312" w:cs="仿宋_GB2312"/>
          <w:sz w:val="32"/>
          <w:szCs w:val="32"/>
        </w:rPr>
        <w:t>不动产登记业务场景规范》</w:t>
      </w:r>
      <w:r>
        <w:rPr>
          <w:rFonts w:ascii="仿宋_GB2312" w:eastAsia="仿宋_GB2312" w:hAnsi="仿宋_GB2312" w:cs="仿宋_GB2312" w:hint="eastAsia"/>
          <w:sz w:val="32"/>
          <w:szCs w:val="32"/>
        </w:rPr>
        <w:t>（征求意见稿）、《档案数字化</w:t>
      </w:r>
      <w:r>
        <w:rPr>
          <w:rFonts w:ascii="仿宋_GB2312" w:eastAsia="仿宋_GB2312" w:hAnsi="仿宋_GB2312" w:cs="仿宋_GB2312"/>
          <w:sz w:val="32"/>
          <w:szCs w:val="32"/>
        </w:rPr>
        <w:t>处理规范</w:t>
      </w:r>
      <w:r>
        <w:rPr>
          <w:rFonts w:ascii="仿宋_GB2312" w:eastAsia="仿宋_GB2312" w:hAnsi="仿宋_GB2312" w:cs="仿宋_GB2312" w:hint="eastAsia"/>
          <w:sz w:val="32"/>
          <w:szCs w:val="32"/>
        </w:rPr>
        <w:t>》（市</w:t>
      </w:r>
      <w:r>
        <w:rPr>
          <w:rFonts w:ascii="仿宋_GB2312" w:eastAsia="仿宋_GB2312" w:hAnsi="仿宋_GB2312" w:cs="仿宋_GB2312"/>
          <w:sz w:val="32"/>
          <w:szCs w:val="32"/>
        </w:rPr>
        <w:t>不动产登发【</w:t>
      </w:r>
      <w:r>
        <w:rPr>
          <w:rFonts w:ascii="仿宋_GB2312" w:eastAsia="仿宋_GB2312" w:hAnsi="仿宋_GB2312" w:cs="仿宋_GB2312" w:hint="eastAsia"/>
          <w:sz w:val="32"/>
          <w:szCs w:val="32"/>
        </w:rPr>
        <w:t>2020</w:t>
      </w:r>
      <w:r>
        <w:rPr>
          <w:rFonts w:ascii="仿宋_GB2312" w:eastAsia="仿宋_GB2312" w:hAnsi="仿宋_GB2312" w:cs="仿宋_GB2312"/>
          <w:sz w:val="32"/>
          <w:szCs w:val="32"/>
        </w:rPr>
        <w:t>】</w:t>
      </w:r>
      <w:r>
        <w:rPr>
          <w:rFonts w:ascii="仿宋_GB2312" w:eastAsia="仿宋_GB2312" w:hAnsi="仿宋_GB2312" w:cs="仿宋_GB2312" w:hint="eastAsia"/>
          <w:sz w:val="32"/>
          <w:szCs w:val="32"/>
        </w:rPr>
        <w:t>44</w:t>
      </w:r>
      <w:r>
        <w:rPr>
          <w:rFonts w:ascii="仿宋_GB2312" w:eastAsia="仿宋_GB2312" w:hAnsi="仿宋_GB2312" w:cs="仿宋_GB2312" w:hint="eastAsia"/>
          <w:sz w:val="32"/>
          <w:szCs w:val="32"/>
        </w:rPr>
        <w:t>号文件），结合</w:t>
      </w:r>
      <w:r>
        <w:rPr>
          <w:rFonts w:ascii="仿宋_GB2312" w:eastAsia="仿宋_GB2312" w:hAnsi="仿宋_GB2312" w:cs="仿宋_GB2312"/>
          <w:sz w:val="32"/>
          <w:szCs w:val="32"/>
        </w:rPr>
        <w:t>本</w:t>
      </w:r>
      <w:r>
        <w:rPr>
          <w:rFonts w:ascii="仿宋_GB2312" w:eastAsia="仿宋_GB2312" w:hAnsi="仿宋_GB2312" w:cs="仿宋_GB2312" w:hint="eastAsia"/>
          <w:sz w:val="32"/>
          <w:szCs w:val="32"/>
        </w:rPr>
        <w:t>中心</w:t>
      </w:r>
      <w:r>
        <w:rPr>
          <w:rFonts w:ascii="仿宋_GB2312" w:eastAsia="仿宋_GB2312" w:hAnsi="仿宋_GB2312" w:cs="仿宋_GB2312"/>
          <w:sz w:val="32"/>
          <w:szCs w:val="32"/>
        </w:rPr>
        <w:t>实际</w:t>
      </w:r>
      <w:r>
        <w:rPr>
          <w:rFonts w:ascii="仿宋_GB2312" w:eastAsia="仿宋_GB2312" w:hAnsi="仿宋_GB2312" w:cs="仿宋_GB2312" w:hint="eastAsia"/>
          <w:sz w:val="32"/>
          <w:szCs w:val="32"/>
        </w:rPr>
        <w:t>情况、</w:t>
      </w:r>
      <w:r>
        <w:rPr>
          <w:rFonts w:ascii="仿宋_GB2312" w:eastAsia="仿宋_GB2312" w:hAnsi="仿宋_GB2312" w:cs="仿宋_GB2312"/>
          <w:sz w:val="32"/>
          <w:szCs w:val="32"/>
        </w:rPr>
        <w:t>制定本要求。</w:t>
      </w:r>
    </w:p>
    <w:p w:rsidR="00A24B1D" w:rsidRDefault="00AC0EB4">
      <w:pPr>
        <w:spacing w:line="560" w:lineRule="exact"/>
        <w:ind w:firstLineChars="250" w:firstLine="80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一</w:t>
      </w:r>
      <w:r>
        <w:rPr>
          <w:rFonts w:ascii="仿宋_GB2312" w:eastAsia="仿宋_GB2312" w:hAnsi="仿宋_GB2312" w:cs="仿宋_GB2312"/>
          <w:b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扫描</w:t>
      </w:r>
      <w:r>
        <w:rPr>
          <w:rFonts w:ascii="仿宋_GB2312" w:eastAsia="仿宋_GB2312" w:hAnsi="仿宋_GB2312" w:cs="仿宋_GB2312"/>
          <w:b/>
          <w:sz w:val="32"/>
          <w:szCs w:val="32"/>
        </w:rPr>
        <w:t>的总体要求</w:t>
      </w:r>
    </w:p>
    <w:p w:rsidR="00A24B1D" w:rsidRDefault="00AC0EB4">
      <w:pPr>
        <w:spacing w:line="560" w:lineRule="exact"/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、扫描</w:t>
      </w:r>
      <w:r>
        <w:rPr>
          <w:rFonts w:ascii="仿宋_GB2312" w:eastAsia="仿宋_GB2312" w:hAnsi="仿宋_GB2312" w:cs="仿宋_GB2312"/>
          <w:sz w:val="32"/>
          <w:szCs w:val="32"/>
        </w:rPr>
        <w:t>出来的电子档案，务必</w:t>
      </w:r>
      <w:r>
        <w:rPr>
          <w:rFonts w:ascii="仿宋_GB2312" w:eastAsia="仿宋_GB2312" w:hAnsi="仿宋_GB2312" w:cs="仿宋_GB2312" w:hint="eastAsia"/>
          <w:sz w:val="32"/>
          <w:szCs w:val="32"/>
        </w:rPr>
        <w:t>与</w:t>
      </w:r>
      <w:r>
        <w:rPr>
          <w:rFonts w:ascii="仿宋_GB2312" w:eastAsia="仿宋_GB2312" w:hAnsi="仿宋_GB2312" w:cs="仿宋_GB2312"/>
          <w:sz w:val="32"/>
          <w:szCs w:val="32"/>
        </w:rPr>
        <w:t>纸质档案完全一致，</w:t>
      </w:r>
      <w:r>
        <w:rPr>
          <w:rFonts w:ascii="仿宋_GB2312" w:eastAsia="仿宋_GB2312" w:hAnsi="仿宋_GB2312" w:cs="仿宋_GB2312" w:hint="eastAsia"/>
          <w:sz w:val="32"/>
          <w:szCs w:val="32"/>
        </w:rPr>
        <w:t>逐页扫描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不遗漏</w:t>
      </w:r>
      <w:r>
        <w:rPr>
          <w:rFonts w:ascii="仿宋_GB2312" w:eastAsia="仿宋_GB2312" w:hAnsi="仿宋_GB2312" w:cs="仿宋_GB2312"/>
          <w:sz w:val="32"/>
          <w:szCs w:val="32"/>
        </w:rPr>
        <w:t>、不</w:t>
      </w:r>
      <w:r>
        <w:rPr>
          <w:rFonts w:ascii="仿宋_GB2312" w:eastAsia="仿宋_GB2312" w:hAnsi="仿宋_GB2312" w:cs="仿宋_GB2312" w:hint="eastAsia"/>
          <w:sz w:val="32"/>
          <w:szCs w:val="32"/>
        </w:rPr>
        <w:t>重复。公证书</w:t>
      </w:r>
      <w:r>
        <w:rPr>
          <w:rFonts w:ascii="仿宋_GB2312" w:eastAsia="仿宋_GB2312" w:hAnsi="仿宋_GB2312" w:cs="仿宋_GB2312"/>
          <w:sz w:val="32"/>
          <w:szCs w:val="32"/>
        </w:rPr>
        <w:t>、产权证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/>
          <w:sz w:val="32"/>
          <w:szCs w:val="32"/>
        </w:rPr>
        <w:t>他项权证等不</w:t>
      </w:r>
      <w:r>
        <w:rPr>
          <w:rFonts w:ascii="仿宋_GB2312" w:eastAsia="仿宋_GB2312" w:hAnsi="仿宋_GB2312" w:cs="仿宋_GB2312" w:hint="eastAsia"/>
          <w:sz w:val="32"/>
          <w:szCs w:val="32"/>
        </w:rPr>
        <w:t>适合</w:t>
      </w:r>
      <w:r>
        <w:rPr>
          <w:rFonts w:ascii="仿宋_GB2312" w:eastAsia="仿宋_GB2312" w:hAnsi="仿宋_GB2312" w:cs="仿宋_GB2312"/>
          <w:sz w:val="32"/>
          <w:szCs w:val="32"/>
        </w:rPr>
        <w:t>拆开的资料</w:t>
      </w:r>
      <w:r>
        <w:rPr>
          <w:rFonts w:ascii="仿宋_GB2312" w:eastAsia="仿宋_GB2312" w:hAnsi="仿宋_GB2312" w:cs="仿宋_GB2312" w:hint="eastAsia"/>
          <w:sz w:val="32"/>
          <w:szCs w:val="32"/>
        </w:rPr>
        <w:t>，不能两页并作</w:t>
      </w:r>
      <w:r>
        <w:rPr>
          <w:rFonts w:ascii="仿宋_GB2312" w:eastAsia="仿宋_GB2312" w:hAnsi="仿宋_GB2312" w:cs="仿宋_GB2312"/>
          <w:sz w:val="32"/>
          <w:szCs w:val="32"/>
        </w:rPr>
        <w:t>一页扫描。</w:t>
      </w:r>
    </w:p>
    <w:p w:rsidR="00A24B1D" w:rsidRDefault="00AC0EB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、上传到</w:t>
      </w:r>
      <w:r>
        <w:rPr>
          <w:rFonts w:ascii="仿宋_GB2312" w:eastAsia="仿宋_GB2312" w:hAnsi="仿宋_GB2312" w:cs="仿宋_GB2312"/>
          <w:sz w:val="32"/>
          <w:szCs w:val="32"/>
        </w:rPr>
        <w:t>系统的</w:t>
      </w:r>
      <w:r>
        <w:rPr>
          <w:rFonts w:ascii="仿宋_GB2312" w:eastAsia="仿宋_GB2312" w:hAnsi="仿宋_GB2312" w:cs="仿宋_GB2312" w:hint="eastAsia"/>
          <w:sz w:val="32"/>
          <w:szCs w:val="32"/>
        </w:rPr>
        <w:t>电子</w:t>
      </w:r>
      <w:r>
        <w:rPr>
          <w:rFonts w:ascii="仿宋_GB2312" w:eastAsia="仿宋_GB2312" w:hAnsi="仿宋_GB2312" w:cs="仿宋_GB2312"/>
          <w:sz w:val="32"/>
          <w:szCs w:val="32"/>
        </w:rPr>
        <w:t>档案</w:t>
      </w:r>
      <w:r>
        <w:rPr>
          <w:rFonts w:ascii="仿宋_GB2312" w:eastAsia="仿宋_GB2312" w:hAnsi="仿宋_GB2312" w:cs="仿宋_GB2312" w:hint="eastAsia"/>
          <w:sz w:val="32"/>
          <w:szCs w:val="32"/>
        </w:rPr>
        <w:t>，必须完整</w:t>
      </w:r>
      <w:r>
        <w:rPr>
          <w:rFonts w:ascii="仿宋_GB2312" w:eastAsia="仿宋_GB2312" w:hAnsi="仿宋_GB2312" w:cs="仿宋_GB2312"/>
          <w:sz w:val="32"/>
          <w:szCs w:val="32"/>
        </w:rPr>
        <w:t>清晰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/>
          <w:sz w:val="32"/>
          <w:szCs w:val="32"/>
        </w:rPr>
        <w:t>方向正确、</w:t>
      </w:r>
      <w:r>
        <w:rPr>
          <w:rFonts w:ascii="仿宋_GB2312" w:eastAsia="仿宋_GB2312" w:hAnsi="仿宋_GB2312" w:cs="仿宋_GB2312" w:hint="eastAsia"/>
          <w:sz w:val="32"/>
          <w:szCs w:val="32"/>
        </w:rPr>
        <w:t>不倒不斜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无多余</w:t>
      </w:r>
      <w:r>
        <w:rPr>
          <w:rFonts w:ascii="仿宋_GB2312" w:eastAsia="仿宋_GB2312" w:hAnsi="仿宋_GB2312" w:cs="仿宋_GB2312"/>
          <w:sz w:val="32"/>
          <w:szCs w:val="32"/>
        </w:rPr>
        <w:t>的空边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/>
          <w:sz w:val="32"/>
          <w:szCs w:val="32"/>
        </w:rPr>
        <w:t>黑边，符合</w:t>
      </w:r>
      <w:r>
        <w:rPr>
          <w:rFonts w:ascii="仿宋_GB2312" w:eastAsia="仿宋_GB2312" w:hAnsi="仿宋_GB2312" w:cs="仿宋_GB2312" w:hint="eastAsia"/>
          <w:sz w:val="32"/>
          <w:szCs w:val="32"/>
        </w:rPr>
        <w:t>阅读</w:t>
      </w:r>
      <w:r>
        <w:rPr>
          <w:rFonts w:ascii="仿宋_GB2312" w:eastAsia="仿宋_GB2312" w:hAnsi="仿宋_GB2312" w:cs="仿宋_GB2312"/>
          <w:sz w:val="32"/>
          <w:szCs w:val="32"/>
        </w:rPr>
        <w:t>习惯，</w:t>
      </w:r>
      <w:r>
        <w:rPr>
          <w:rFonts w:ascii="仿宋_GB2312" w:eastAsia="仿宋_GB2312" w:hAnsi="仿宋_GB2312" w:cs="仿宋_GB2312" w:hint="eastAsia"/>
          <w:sz w:val="32"/>
          <w:szCs w:val="32"/>
        </w:rPr>
        <w:t>便于</w:t>
      </w:r>
      <w:r>
        <w:rPr>
          <w:rFonts w:ascii="仿宋_GB2312" w:eastAsia="仿宋_GB2312" w:hAnsi="仿宋_GB2312" w:cs="仿宋_GB2312"/>
          <w:sz w:val="32"/>
          <w:szCs w:val="32"/>
        </w:rPr>
        <w:t>查阅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/>
          <w:sz w:val="32"/>
          <w:szCs w:val="32"/>
        </w:rPr>
        <w:t>利用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24B1D" w:rsidRDefault="00AC0EB4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扫描</w:t>
      </w:r>
      <w:r>
        <w:rPr>
          <w:b/>
          <w:sz w:val="30"/>
          <w:szCs w:val="30"/>
        </w:rPr>
        <w:t>方</w:t>
      </w:r>
      <w:r>
        <w:rPr>
          <w:rFonts w:hint="eastAsia"/>
          <w:b/>
          <w:sz w:val="30"/>
          <w:szCs w:val="30"/>
        </w:rPr>
        <w:t>式的</w:t>
      </w:r>
      <w:r>
        <w:rPr>
          <w:b/>
          <w:sz w:val="30"/>
          <w:szCs w:val="30"/>
        </w:rPr>
        <w:t>选择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应根据纸质档案原件幅面的大小，选择相应规格的扫描仪进行扫描。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、纸张状况好的档案（</w:t>
      </w:r>
      <w:r>
        <w:rPr>
          <w:rFonts w:ascii="仿宋_GB2312" w:eastAsia="仿宋_GB2312" w:hAnsi="仿宋_GB2312" w:cs="仿宋_GB2312" w:hint="eastAsia"/>
          <w:sz w:val="32"/>
          <w:szCs w:val="32"/>
        </w:rPr>
        <w:t>A</w:t>
      </w:r>
      <w:r>
        <w:rPr>
          <w:rFonts w:ascii="仿宋_GB2312" w:eastAsia="仿宋_GB2312" w:hAnsi="仿宋_GB2312" w:cs="仿宋_GB2312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纸张），建议采用高速扫描仪进行</w:t>
      </w:r>
      <w:r>
        <w:rPr>
          <w:rFonts w:ascii="仿宋_GB2312" w:eastAsia="仿宋_GB2312" w:hAnsi="仿宋_GB2312" w:cs="仿宋_GB2312"/>
          <w:sz w:val="32"/>
          <w:szCs w:val="32"/>
        </w:rPr>
        <w:t>扫描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、纸张状况较差，以及过薄、过软或过厚的档案，应采用平板扫描方式或者</w:t>
      </w:r>
      <w:proofErr w:type="gramStart"/>
      <w:r>
        <w:rPr>
          <w:rFonts w:ascii="仿宋_GB2312" w:eastAsia="仿宋_GB2312" w:hAnsi="仿宋_GB2312" w:cs="仿宋_GB2312"/>
          <w:sz w:val="32"/>
          <w:szCs w:val="32"/>
        </w:rPr>
        <w:t>高拍仪</w:t>
      </w:r>
      <w:proofErr w:type="gramEnd"/>
      <w:r>
        <w:rPr>
          <w:rFonts w:ascii="仿宋_GB2312" w:eastAsia="仿宋_GB2312" w:hAnsi="仿宋_GB2312" w:cs="仿宋_GB2312"/>
          <w:sz w:val="32"/>
          <w:szCs w:val="32"/>
        </w:rPr>
        <w:t>拍摄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/>
          <w:sz w:val="32"/>
          <w:szCs w:val="32"/>
        </w:rPr>
        <w:t>方式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、大幅面的档案材料（比如图纸），宜采用大型图纸扫描仪或数码相机拍摄的方式；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</w:p>
    <w:p w:rsidR="00E75DDC" w:rsidRPr="00FF20BC" w:rsidRDefault="00E75DDC" w:rsidP="00E75DDC">
      <w:pPr>
        <w:spacing w:line="560" w:lineRule="exact"/>
        <w:ind w:firstLineChars="250" w:firstLine="8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4、</w:t>
      </w:r>
      <w:r>
        <w:rPr>
          <w:rFonts w:ascii="仿宋_GB2312" w:eastAsia="仿宋_GB2312" w:hAnsi="仿宋_GB2312" w:cs="仿宋_GB2312"/>
          <w:sz w:val="32"/>
          <w:szCs w:val="32"/>
        </w:rPr>
        <w:t>小于A4</w:t>
      </w:r>
      <w:r>
        <w:rPr>
          <w:rFonts w:ascii="仿宋_GB2312" w:eastAsia="仿宋_GB2312" w:hAnsi="仿宋_GB2312" w:cs="仿宋_GB2312" w:hint="eastAsia"/>
          <w:sz w:val="32"/>
          <w:szCs w:val="32"/>
        </w:rPr>
        <w:t>幅面</w:t>
      </w:r>
      <w:r>
        <w:rPr>
          <w:rFonts w:ascii="仿宋_GB2312" w:eastAsia="仿宋_GB2312" w:hAnsi="仿宋_GB2312" w:cs="仿宋_GB2312"/>
          <w:sz w:val="32"/>
          <w:szCs w:val="32"/>
        </w:rPr>
        <w:t>的材料（</w:t>
      </w:r>
      <w:r>
        <w:rPr>
          <w:rFonts w:ascii="仿宋_GB2312" w:eastAsia="仿宋_GB2312" w:hAnsi="仿宋_GB2312" w:cs="仿宋_GB2312" w:hint="eastAsia"/>
          <w:sz w:val="32"/>
          <w:szCs w:val="32"/>
        </w:rPr>
        <w:t>比如</w:t>
      </w:r>
      <w:r>
        <w:rPr>
          <w:rFonts w:ascii="仿宋_GB2312" w:eastAsia="仿宋_GB2312" w:hAnsi="仿宋_GB2312" w:cs="仿宋_GB2312"/>
          <w:sz w:val="32"/>
          <w:szCs w:val="32"/>
        </w:rPr>
        <w:t>身份证、地址变更证明</w:t>
      </w:r>
      <w:r>
        <w:rPr>
          <w:rFonts w:ascii="仿宋_GB2312" w:eastAsia="仿宋_GB2312" w:hAnsi="仿宋_GB2312" w:cs="仿宋_GB2312" w:hint="eastAsia"/>
          <w:sz w:val="32"/>
          <w:szCs w:val="32"/>
        </w:rPr>
        <w:t>、税票</w:t>
      </w:r>
      <w:r>
        <w:rPr>
          <w:rFonts w:ascii="仿宋_GB2312" w:eastAsia="仿宋_GB2312" w:hAnsi="仿宋_GB2312" w:cs="仿宋_GB2312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他项</w:t>
      </w:r>
      <w:r>
        <w:rPr>
          <w:rFonts w:ascii="仿宋_GB2312" w:eastAsia="仿宋_GB2312" w:hAnsi="仿宋_GB2312" w:cs="仿宋_GB2312"/>
          <w:sz w:val="32"/>
          <w:szCs w:val="32"/>
        </w:rPr>
        <w:t>权证、</w:t>
      </w:r>
      <w:r>
        <w:rPr>
          <w:rFonts w:ascii="仿宋_GB2312" w:eastAsia="仿宋_GB2312" w:hAnsi="仿宋_GB2312" w:cs="仿宋_GB2312" w:hint="eastAsia"/>
          <w:sz w:val="32"/>
          <w:szCs w:val="32"/>
        </w:rPr>
        <w:t>产权</w:t>
      </w:r>
      <w:r>
        <w:rPr>
          <w:rFonts w:ascii="仿宋_GB2312" w:eastAsia="仿宋_GB2312" w:hAnsi="仿宋_GB2312" w:cs="仿宋_GB2312"/>
          <w:sz w:val="32"/>
          <w:szCs w:val="32"/>
        </w:rPr>
        <w:t>证</w:t>
      </w:r>
      <w:r>
        <w:rPr>
          <w:rFonts w:ascii="仿宋_GB2312" w:eastAsia="仿宋_GB2312" w:hAnsi="仿宋_GB2312" w:cs="仿宋_GB2312" w:hint="eastAsia"/>
          <w:sz w:val="32"/>
          <w:szCs w:val="32"/>
        </w:rPr>
        <w:t>等</w:t>
      </w:r>
      <w:r>
        <w:rPr>
          <w:rFonts w:ascii="仿宋_GB2312" w:eastAsia="仿宋_GB2312" w:hAnsi="仿宋_GB2312" w:cs="仿宋_GB2312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，可以采用</w:t>
      </w:r>
      <w:r>
        <w:rPr>
          <w:rFonts w:ascii="仿宋_GB2312" w:eastAsia="仿宋_GB2312" w:hAnsi="仿宋_GB2312" w:cs="仿宋_GB2312"/>
          <w:sz w:val="32"/>
          <w:szCs w:val="32"/>
        </w:rPr>
        <w:t>平板扫描方式</w:t>
      </w:r>
      <w:r>
        <w:rPr>
          <w:rFonts w:ascii="仿宋_GB2312" w:eastAsia="仿宋_GB2312" w:hAnsi="仿宋_GB2312" w:cs="仿宋_GB2312" w:hint="eastAsia"/>
          <w:sz w:val="32"/>
          <w:szCs w:val="32"/>
        </w:rPr>
        <w:t>（选择</w:t>
      </w:r>
      <w:r>
        <w:rPr>
          <w:rFonts w:ascii="仿宋_GB2312" w:eastAsia="仿宋_GB2312" w:hAnsi="仿宋_GB2312" w:cs="仿宋_GB2312"/>
          <w:sz w:val="32"/>
          <w:szCs w:val="32"/>
        </w:rPr>
        <w:t>合适的</w:t>
      </w:r>
      <w:r>
        <w:rPr>
          <w:rFonts w:ascii="仿宋_GB2312" w:eastAsia="仿宋_GB2312" w:hAnsi="仿宋_GB2312" w:cs="仿宋_GB2312" w:hint="eastAsia"/>
          <w:sz w:val="32"/>
          <w:szCs w:val="32"/>
        </w:rPr>
        <w:t>扫描</w:t>
      </w:r>
      <w:r>
        <w:rPr>
          <w:rFonts w:ascii="仿宋_GB2312" w:eastAsia="仿宋_GB2312" w:hAnsi="仿宋_GB2312" w:cs="仿宋_GB2312"/>
          <w:sz w:val="32"/>
          <w:szCs w:val="32"/>
        </w:rPr>
        <w:t>尺寸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/>
          <w:sz w:val="32"/>
          <w:szCs w:val="32"/>
        </w:rPr>
        <w:t>或者</w:t>
      </w:r>
      <w:proofErr w:type="gramStart"/>
      <w:r>
        <w:rPr>
          <w:rFonts w:ascii="仿宋_GB2312" w:eastAsia="仿宋_GB2312" w:hAnsi="仿宋_GB2312" w:cs="仿宋_GB2312"/>
          <w:sz w:val="32"/>
          <w:szCs w:val="32"/>
        </w:rPr>
        <w:t>高拍仪</w:t>
      </w:r>
      <w:proofErr w:type="gramEnd"/>
      <w:r>
        <w:rPr>
          <w:rFonts w:ascii="仿宋_GB2312" w:eastAsia="仿宋_GB2312" w:hAnsi="仿宋_GB2312" w:cs="仿宋_GB2312"/>
          <w:sz w:val="32"/>
          <w:szCs w:val="32"/>
        </w:rPr>
        <w:t>拍摄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 w:rsidRPr="00E75DDC">
        <w:rPr>
          <w:rFonts w:ascii="仿宋_GB2312" w:eastAsia="仿宋_GB2312" w:hAnsi="仿宋_GB2312" w:cs="仿宋_GB2312" w:hint="eastAsia"/>
          <w:sz w:val="32"/>
          <w:szCs w:val="32"/>
        </w:rPr>
        <w:t>可</w:t>
      </w:r>
      <w:r w:rsidRPr="00E75DDC">
        <w:rPr>
          <w:rFonts w:ascii="仿宋_GB2312" w:eastAsia="仿宋_GB2312" w:hAnsi="仿宋_GB2312" w:cs="仿宋_GB2312"/>
          <w:sz w:val="32"/>
          <w:szCs w:val="32"/>
        </w:rPr>
        <w:t>置于A4</w:t>
      </w:r>
      <w:r w:rsidRPr="00E75DDC">
        <w:rPr>
          <w:rFonts w:ascii="仿宋_GB2312" w:eastAsia="仿宋_GB2312" w:hAnsi="仿宋_GB2312" w:cs="仿宋_GB2312" w:hint="eastAsia"/>
          <w:sz w:val="32"/>
          <w:szCs w:val="32"/>
        </w:rPr>
        <w:t>白纸</w:t>
      </w:r>
      <w:r w:rsidRPr="00E75DDC">
        <w:rPr>
          <w:rFonts w:ascii="仿宋_GB2312" w:eastAsia="仿宋_GB2312" w:hAnsi="仿宋_GB2312" w:cs="仿宋_GB2312"/>
          <w:sz w:val="32"/>
          <w:szCs w:val="32"/>
        </w:rPr>
        <w:t>上</w:t>
      </w:r>
      <w:r w:rsidRPr="00E75DDC">
        <w:rPr>
          <w:rFonts w:ascii="仿宋_GB2312" w:eastAsia="仿宋_GB2312" w:hAnsi="仿宋_GB2312" w:cs="仿宋_GB2312" w:hint="eastAsia"/>
          <w:sz w:val="32"/>
          <w:szCs w:val="32"/>
        </w:rPr>
        <w:t>进行扫描，</w:t>
      </w:r>
      <w:r w:rsidRPr="00E75DDC">
        <w:rPr>
          <w:rFonts w:ascii="仿宋_GB2312" w:eastAsia="仿宋_GB2312" w:hAnsi="仿宋_GB2312" w:cs="仿宋_GB2312"/>
          <w:sz w:val="32"/>
          <w:szCs w:val="32"/>
        </w:rPr>
        <w:t>无需裁剪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/>
          <w:sz w:val="32"/>
          <w:szCs w:val="32"/>
        </w:rPr>
        <w:t>的方式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A24B1D" w:rsidRDefault="00AC0EB4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三</w:t>
      </w:r>
      <w:r>
        <w:rPr>
          <w:rFonts w:ascii="仿宋_GB2312" w:eastAsia="仿宋_GB2312" w:hAnsi="仿宋_GB2312" w:cs="仿宋_GB2312"/>
          <w:b/>
          <w:sz w:val="32"/>
          <w:szCs w:val="32"/>
        </w:rPr>
        <w:t>、扫描色彩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的</w:t>
      </w:r>
      <w:r>
        <w:rPr>
          <w:rFonts w:ascii="仿宋_GB2312" w:eastAsia="仿宋_GB2312" w:hAnsi="仿宋_GB2312" w:cs="仿宋_GB2312"/>
          <w:b/>
          <w:sz w:val="32"/>
          <w:szCs w:val="32"/>
        </w:rPr>
        <w:t>选择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均采用彩色模式进行扫描。</w:t>
      </w:r>
    </w:p>
    <w:p w:rsidR="00A24B1D" w:rsidRDefault="00AC0EB4">
      <w:pPr>
        <w:spacing w:line="560" w:lineRule="exact"/>
        <w:ind w:firstLine="640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四、分辨率</w:t>
      </w:r>
      <w:r>
        <w:rPr>
          <w:rFonts w:ascii="仿宋_GB2312" w:eastAsia="仿宋_GB2312" w:hAnsi="仿宋_GB2312" w:cs="仿宋_GB2312"/>
          <w:b/>
          <w:sz w:val="32"/>
          <w:szCs w:val="32"/>
        </w:rPr>
        <w:t>的选择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扫描分辨率参数大小的选择，原则上以扫描后的图像清晰、完整、不影响图像的利用效果为准。按照</w:t>
      </w:r>
      <w:r>
        <w:rPr>
          <w:rFonts w:ascii="仿宋_GB2312" w:eastAsia="仿宋_GB2312" w:hAnsi="仿宋_GB2312" w:cs="仿宋_GB2312"/>
          <w:sz w:val="32"/>
          <w:szCs w:val="32"/>
        </w:rPr>
        <w:t>《场景规范》</w:t>
      </w:r>
      <w:r>
        <w:rPr>
          <w:rFonts w:ascii="仿宋_GB2312" w:eastAsia="仿宋_GB2312" w:hAnsi="仿宋_GB2312" w:cs="仿宋_GB2312" w:hint="eastAsia"/>
          <w:sz w:val="32"/>
          <w:szCs w:val="32"/>
        </w:rPr>
        <w:t>要求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分辨率应选择大于或等于</w:t>
      </w:r>
      <w:r>
        <w:rPr>
          <w:rFonts w:ascii="仿宋_GB2312" w:eastAsia="仿宋_GB2312" w:hAnsi="仿宋_GB2312" w:cs="仿宋_GB2312" w:hint="eastAsia"/>
          <w:sz w:val="32"/>
          <w:szCs w:val="32"/>
        </w:rPr>
        <w:t>300dpi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。对个别字体很小、字迹密集的情况，可再适当提高分辨率。</w:t>
      </w:r>
    </w:p>
    <w:p w:rsidR="00A24B1D" w:rsidRDefault="00AC0EB4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五</w:t>
      </w:r>
      <w:r>
        <w:rPr>
          <w:rFonts w:ascii="仿宋_GB2312" w:eastAsia="仿宋_GB2312" w:hAnsi="仿宋_GB2312" w:cs="仿宋_GB2312"/>
          <w:b/>
          <w:sz w:val="32"/>
          <w:szCs w:val="32"/>
        </w:rPr>
        <w:t>、存储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格式</w:t>
      </w:r>
    </w:p>
    <w:p w:rsidR="00A24B1D" w:rsidRDefault="00AC0EB4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文本类文件采用</w:t>
      </w:r>
      <w:r>
        <w:rPr>
          <w:rFonts w:ascii="仿宋_GB2312" w:eastAsia="仿宋_GB2312" w:hAnsi="仿宋_GB2312" w:cs="仿宋_GB2312" w:hint="eastAsia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OFD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格式，单页大小不超过</w:t>
      </w:r>
      <w:r>
        <w:rPr>
          <w:rFonts w:ascii="仿宋_GB2312" w:eastAsia="仿宋_GB2312" w:hAnsi="仿宋_GB2312" w:cs="仿宋_GB2312" w:hint="eastAsia"/>
          <w:sz w:val="32"/>
          <w:szCs w:val="32"/>
        </w:rPr>
        <w:t>2M</w:t>
      </w:r>
      <w:r>
        <w:rPr>
          <w:rFonts w:ascii="仿宋_GB2312" w:eastAsia="仿宋_GB2312" w:hAnsi="仿宋_GB2312" w:cs="仿宋_GB2312" w:hint="eastAsia"/>
          <w:sz w:val="32"/>
          <w:szCs w:val="32"/>
        </w:rPr>
        <w:t>，多页不超过</w:t>
      </w:r>
      <w:r>
        <w:rPr>
          <w:rFonts w:ascii="仿宋_GB2312" w:eastAsia="仿宋_GB2312" w:hAnsi="仿宋_GB2312" w:cs="仿宋_GB2312" w:hint="eastAsia"/>
          <w:sz w:val="32"/>
          <w:szCs w:val="32"/>
        </w:rPr>
        <w:t>20M</w:t>
      </w:r>
      <w:r>
        <w:rPr>
          <w:rFonts w:ascii="仿宋_GB2312" w:eastAsia="仿宋_GB2312" w:hAnsi="仿宋_GB2312" w:cs="仿宋_GB2312" w:hint="eastAsia"/>
          <w:sz w:val="32"/>
          <w:szCs w:val="32"/>
        </w:rPr>
        <w:t>；图像类文件采用</w:t>
      </w:r>
      <w:r>
        <w:rPr>
          <w:rFonts w:ascii="仿宋_GB2312" w:eastAsia="仿宋_GB2312" w:hAnsi="仿宋_GB2312" w:cs="仿宋_GB2312" w:hint="eastAsia"/>
          <w:sz w:val="32"/>
          <w:szCs w:val="32"/>
        </w:rPr>
        <w:t>JPG/JPEG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TIF/TIFF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PNG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格式，大小不超过</w:t>
      </w:r>
      <w:r>
        <w:rPr>
          <w:rFonts w:ascii="仿宋_GB2312" w:eastAsia="仿宋_GB2312" w:hAnsi="仿宋_GB2312" w:cs="仿宋_GB2312" w:hint="eastAsia"/>
          <w:sz w:val="32"/>
          <w:szCs w:val="32"/>
        </w:rPr>
        <w:t>30M</w:t>
      </w:r>
      <w:r>
        <w:rPr>
          <w:rFonts w:ascii="仿宋_GB2312" w:eastAsia="仿宋_GB2312" w:hAnsi="仿宋_GB2312" w:cs="仿宋_GB2312" w:hint="eastAsia"/>
          <w:sz w:val="32"/>
          <w:szCs w:val="32"/>
        </w:rPr>
        <w:t>；测绘类文件，如宗地图、分层分户图采用</w:t>
      </w:r>
      <w:r>
        <w:rPr>
          <w:rFonts w:ascii="仿宋_GB2312" w:eastAsia="仿宋_GB2312" w:hAnsi="仿宋_GB2312" w:cs="仿宋_GB2312" w:hint="eastAsia"/>
          <w:sz w:val="32"/>
          <w:szCs w:val="32"/>
        </w:rPr>
        <w:t>CAD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PDF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格式；视频类文件采用</w:t>
      </w:r>
      <w:r>
        <w:rPr>
          <w:rFonts w:ascii="仿宋_GB2312" w:eastAsia="仿宋_GB2312" w:hAnsi="仿宋_GB2312" w:cs="仿宋_GB2312" w:hint="eastAsia"/>
          <w:sz w:val="32"/>
          <w:szCs w:val="32"/>
        </w:rPr>
        <w:t>MP4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格式，大小不超过</w:t>
      </w:r>
      <w:r>
        <w:rPr>
          <w:rFonts w:ascii="仿宋_GB2312" w:eastAsia="仿宋_GB2312" w:hAnsi="仿宋_GB2312" w:cs="仿宋_GB2312" w:hint="eastAsia"/>
          <w:sz w:val="32"/>
          <w:szCs w:val="32"/>
        </w:rPr>
        <w:t>100M</w:t>
      </w:r>
      <w:r>
        <w:rPr>
          <w:rFonts w:ascii="仿宋_GB2312" w:eastAsia="仿宋_GB2312" w:hAnsi="仿宋_GB2312" w:cs="仿宋_GB2312" w:hint="eastAsia"/>
          <w:sz w:val="32"/>
          <w:szCs w:val="32"/>
        </w:rPr>
        <w:t>；录音类文件采用</w:t>
      </w:r>
      <w:r>
        <w:rPr>
          <w:rFonts w:ascii="仿宋_GB2312" w:eastAsia="仿宋_GB2312" w:hAnsi="仿宋_GB2312" w:cs="仿宋_GB2312" w:hint="eastAsia"/>
          <w:sz w:val="32"/>
          <w:szCs w:val="32"/>
        </w:rPr>
        <w:t>MP3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WAV</w:t>
      </w:r>
      <w:r>
        <w:rPr>
          <w:rFonts w:ascii="仿宋_GB2312" w:eastAsia="仿宋_GB2312" w:hAnsi="仿宋_GB2312" w:cs="仿宋_GB2312" w:hint="eastAsia"/>
          <w:sz w:val="32"/>
          <w:szCs w:val="32"/>
        </w:rPr>
        <w:t>格式，大小不超过</w:t>
      </w:r>
      <w:r>
        <w:rPr>
          <w:rFonts w:ascii="仿宋_GB2312" w:eastAsia="仿宋_GB2312" w:hAnsi="仿宋_GB2312" w:cs="仿宋_GB2312" w:hint="eastAsia"/>
          <w:sz w:val="32"/>
          <w:szCs w:val="32"/>
        </w:rPr>
        <w:t>50M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</w:p>
    <w:p w:rsidR="00A24B1D" w:rsidRDefault="00AC0EB4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sz w:val="32"/>
          <w:szCs w:val="32"/>
        </w:rPr>
        <w:t>六</w:t>
      </w:r>
      <w:r>
        <w:rPr>
          <w:rFonts w:ascii="仿宋_GB2312" w:eastAsia="仿宋_GB2312" w:hAnsi="仿宋_GB2312" w:cs="仿宋_GB2312"/>
          <w:b/>
          <w:sz w:val="32"/>
          <w:szCs w:val="32"/>
        </w:rPr>
        <w:t>、挂接系统的要求</w:t>
      </w:r>
    </w:p>
    <w:p w:rsidR="00A24B1D" w:rsidRDefault="00AC0EB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扫描</w:t>
      </w:r>
      <w:r>
        <w:rPr>
          <w:rFonts w:ascii="仿宋_GB2312" w:eastAsia="仿宋_GB2312" w:hAnsi="仿宋_GB2312" w:cs="仿宋_GB2312"/>
          <w:sz w:val="32"/>
          <w:szCs w:val="32"/>
        </w:rPr>
        <w:t>后的电子</w:t>
      </w:r>
      <w:r>
        <w:rPr>
          <w:rFonts w:ascii="仿宋_GB2312" w:eastAsia="仿宋_GB2312" w:hAnsi="仿宋_GB2312" w:cs="仿宋_GB2312" w:hint="eastAsia"/>
          <w:sz w:val="32"/>
          <w:szCs w:val="32"/>
        </w:rPr>
        <w:t>档案，按照受理单所列收件</w:t>
      </w:r>
      <w:r>
        <w:rPr>
          <w:rFonts w:ascii="仿宋_GB2312" w:eastAsia="仿宋_GB2312" w:hAnsi="仿宋_GB2312" w:cs="仿宋_GB2312"/>
          <w:sz w:val="32"/>
          <w:szCs w:val="32"/>
        </w:rPr>
        <w:t>材料目录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/>
          <w:sz w:val="32"/>
          <w:szCs w:val="32"/>
        </w:rPr>
        <w:t>分别上传到对应的目录文件夹下。不能</w:t>
      </w:r>
      <w:r>
        <w:rPr>
          <w:rFonts w:ascii="仿宋_GB2312" w:eastAsia="仿宋_GB2312" w:hAnsi="仿宋_GB2312" w:cs="仿宋_GB2312" w:hint="eastAsia"/>
          <w:sz w:val="32"/>
          <w:szCs w:val="32"/>
        </w:rPr>
        <w:t>一个业务编号</w:t>
      </w:r>
      <w:r>
        <w:rPr>
          <w:rFonts w:ascii="仿宋_GB2312" w:eastAsia="仿宋_GB2312" w:hAnsi="仿宋_GB2312" w:cs="仿宋_GB2312"/>
          <w:sz w:val="32"/>
          <w:szCs w:val="32"/>
        </w:rPr>
        <w:t>全部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>
        <w:rPr>
          <w:rFonts w:ascii="仿宋_GB2312" w:eastAsia="仿宋_GB2312" w:hAnsi="仿宋_GB2312" w:cs="仿宋_GB2312"/>
          <w:sz w:val="32"/>
          <w:szCs w:val="32"/>
        </w:rPr>
        <w:t>资料</w:t>
      </w:r>
      <w:r>
        <w:rPr>
          <w:rFonts w:ascii="仿宋_GB2312" w:eastAsia="仿宋_GB2312" w:hAnsi="仿宋_GB2312" w:cs="仿宋_GB2312" w:hint="eastAsia"/>
          <w:sz w:val="32"/>
          <w:szCs w:val="32"/>
        </w:rPr>
        <w:t>都</w:t>
      </w:r>
      <w:r>
        <w:rPr>
          <w:rFonts w:ascii="仿宋_GB2312" w:eastAsia="仿宋_GB2312" w:hAnsi="仿宋_GB2312" w:cs="仿宋_GB2312"/>
          <w:sz w:val="32"/>
          <w:szCs w:val="32"/>
        </w:rPr>
        <w:t>上传</w:t>
      </w:r>
      <w:r>
        <w:rPr>
          <w:rFonts w:ascii="仿宋_GB2312" w:eastAsia="仿宋_GB2312" w:hAnsi="仿宋_GB2312" w:cs="仿宋_GB2312" w:hint="eastAsia"/>
          <w:sz w:val="32"/>
          <w:szCs w:val="32"/>
        </w:rPr>
        <w:t>到</w:t>
      </w:r>
      <w:r>
        <w:rPr>
          <w:rFonts w:ascii="仿宋_GB2312" w:eastAsia="仿宋_GB2312" w:hAnsi="仿宋_GB2312" w:cs="仿宋_GB2312"/>
          <w:sz w:val="32"/>
          <w:szCs w:val="32"/>
        </w:rPr>
        <w:t>一个目录</w:t>
      </w:r>
      <w:r>
        <w:rPr>
          <w:rFonts w:ascii="仿宋_GB2312" w:eastAsia="仿宋_GB2312" w:hAnsi="仿宋_GB2312" w:cs="仿宋_GB2312" w:hint="eastAsia"/>
          <w:sz w:val="32"/>
          <w:szCs w:val="32"/>
        </w:rPr>
        <w:t>文件</w:t>
      </w:r>
      <w:r>
        <w:rPr>
          <w:rFonts w:ascii="仿宋_GB2312" w:eastAsia="仿宋_GB2312" w:hAnsi="仿宋_GB2312" w:cs="仿宋_GB2312"/>
          <w:sz w:val="32"/>
          <w:szCs w:val="32"/>
        </w:rPr>
        <w:t>下，不</w:t>
      </w:r>
      <w:r>
        <w:rPr>
          <w:rFonts w:ascii="仿宋_GB2312" w:eastAsia="仿宋_GB2312" w:hAnsi="仿宋_GB2312" w:cs="仿宋_GB2312" w:hint="eastAsia"/>
          <w:sz w:val="32"/>
          <w:szCs w:val="32"/>
        </w:rPr>
        <w:t>混传、</w:t>
      </w:r>
      <w:r>
        <w:rPr>
          <w:rFonts w:ascii="仿宋_GB2312" w:eastAsia="仿宋_GB2312" w:hAnsi="仿宋_GB2312" w:cs="仿宋_GB2312"/>
          <w:sz w:val="32"/>
          <w:szCs w:val="32"/>
        </w:rPr>
        <w:t>不漏</w:t>
      </w:r>
      <w:r>
        <w:rPr>
          <w:rFonts w:ascii="仿宋_GB2312" w:eastAsia="仿宋_GB2312" w:hAnsi="仿宋_GB2312" w:cs="仿宋_GB2312" w:hint="eastAsia"/>
          <w:sz w:val="32"/>
          <w:szCs w:val="32"/>
        </w:rPr>
        <w:t>传、</w:t>
      </w:r>
      <w:r>
        <w:rPr>
          <w:rFonts w:ascii="仿宋_GB2312" w:eastAsia="仿宋_GB2312" w:hAnsi="仿宋_GB2312" w:cs="仿宋_GB2312"/>
          <w:sz w:val="32"/>
          <w:szCs w:val="32"/>
        </w:rPr>
        <w:t>不错</w:t>
      </w:r>
      <w:r>
        <w:rPr>
          <w:rFonts w:ascii="仿宋_GB2312" w:eastAsia="仿宋_GB2312" w:hAnsi="仿宋_GB2312" w:cs="仿宋_GB2312" w:hint="eastAsia"/>
          <w:sz w:val="32"/>
          <w:szCs w:val="32"/>
        </w:rPr>
        <w:t>传</w:t>
      </w:r>
      <w:r>
        <w:rPr>
          <w:rFonts w:ascii="仿宋_GB2312" w:eastAsia="仿宋_GB2312" w:hAnsi="仿宋_GB2312" w:cs="仿宋_GB2312"/>
          <w:sz w:val="32"/>
          <w:szCs w:val="32"/>
        </w:rPr>
        <w:t>。</w:t>
      </w:r>
    </w:p>
    <w:p w:rsidR="00FC498C" w:rsidRDefault="00FC498C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FC498C" w:rsidRDefault="00FC498C" w:rsidP="00755858">
      <w:pPr>
        <w:ind w:firstLineChars="300" w:firstLine="96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档案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科</w:t>
      </w:r>
      <w:r w:rsidR="00755858">
        <w:rPr>
          <w:rFonts w:ascii="仿宋_GB2312" w:eastAsia="仿宋_GB2312" w:hAnsi="仿宋_GB2312" w:cs="仿宋_GB2312" w:hint="eastAsia"/>
          <w:sz w:val="32"/>
          <w:szCs w:val="32"/>
        </w:rPr>
        <w:t>咨询</w:t>
      </w:r>
      <w:proofErr w:type="gramEnd"/>
      <w:r>
        <w:rPr>
          <w:rFonts w:ascii="仿宋_GB2312" w:eastAsia="仿宋_GB2312" w:hAnsi="仿宋_GB2312" w:cs="仿宋_GB2312"/>
          <w:sz w:val="32"/>
          <w:szCs w:val="32"/>
        </w:rPr>
        <w:t>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0773-2678099</w:t>
      </w:r>
    </w:p>
    <w:p w:rsidR="00E75DDC" w:rsidRDefault="00AC0EB4" w:rsidP="00E75DDC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</w:p>
    <w:p w:rsidR="00A24B1D" w:rsidRDefault="00AC0EB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附件：各种纸张</w:t>
      </w:r>
      <w:r>
        <w:rPr>
          <w:rFonts w:ascii="仿宋_GB2312" w:eastAsia="仿宋_GB2312" w:hAnsi="仿宋_GB2312" w:cs="仿宋_GB2312"/>
          <w:sz w:val="32"/>
          <w:szCs w:val="32"/>
        </w:rPr>
        <w:t>尺寸的档案扫描样式</w:t>
      </w:r>
    </w:p>
    <w:p w:rsidR="00A24B1D" w:rsidRDefault="00A24B1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24B1D" w:rsidRDefault="00A24B1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24B1D" w:rsidRDefault="00A24B1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24B1D" w:rsidRDefault="00A24B1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24B1D" w:rsidRDefault="00A24B1D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24B1D" w:rsidRDefault="00AC0EB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/>
          <w:sz w:val="32"/>
          <w:szCs w:val="32"/>
        </w:rPr>
        <w:t>A4</w:t>
      </w: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3040" cy="7392670"/>
            <wp:effectExtent l="0" t="0" r="3810" b="17780"/>
            <wp:docPr id="2" name="图片 2" descr="\\10.107.191.156\gx\会议议题\2024.7.4开通网上业务\委托书打码.jpg委托书打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\\10.107.191.156\gx\会议议题\2024.7.4开通网上业务\委托书打码.jpg委托书打码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土地证</w:t>
      </w:r>
      <w:r>
        <w:rPr>
          <w:rFonts w:hint="eastAsia"/>
          <w:sz w:val="32"/>
          <w:szCs w:val="32"/>
        </w:rPr>
        <w:t>、房产证等</w:t>
      </w: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387340" cy="752284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rPr>
          <w:sz w:val="32"/>
          <w:szCs w:val="32"/>
        </w:rPr>
      </w:pP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75228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他项权证</w:t>
      </w: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391660" cy="633476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63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身份证</w:t>
      </w: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23235" cy="194437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C0EB4">
      <w:pPr>
        <w:ind w:firstLineChars="200" w:firstLine="64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3244850" cy="2035175"/>
            <wp:effectExtent l="0" t="0" r="12700" b="3175"/>
            <wp:docPr id="5" name="图片 5" descr="\\10.107.191.156\gx\会议议题\2024.7.4开通网上业务\身份证.jpg身份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\\10.107.191.156\gx\会议议题\2024.7.4开通网上业务\身份证.jpg身份证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1D" w:rsidRDefault="00A24B1D">
      <w:pPr>
        <w:ind w:firstLineChars="200" w:firstLine="640"/>
        <w:rPr>
          <w:sz w:val="32"/>
          <w:szCs w:val="32"/>
        </w:rPr>
      </w:pPr>
    </w:p>
    <w:p w:rsidR="00A24B1D" w:rsidRDefault="00A24B1D">
      <w:pPr>
        <w:ind w:firstLineChars="200" w:firstLine="640"/>
        <w:rPr>
          <w:sz w:val="32"/>
          <w:szCs w:val="32"/>
        </w:rPr>
      </w:pPr>
    </w:p>
    <w:sectPr w:rsidR="00A24B1D">
      <w:pgSz w:w="11906" w:h="16838"/>
      <w:pgMar w:top="986" w:right="1236" w:bottom="986" w:left="1236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2243CB"/>
    <w:multiLevelType w:val="multilevel"/>
    <w:tmpl w:val="462243CB"/>
    <w:lvl w:ilvl="0">
      <w:start w:val="2"/>
      <w:numFmt w:val="japaneseCounting"/>
      <w:lvlText w:val="%1、"/>
      <w:lvlJc w:val="left"/>
      <w:pPr>
        <w:ind w:left="157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90" w:hanging="420"/>
      </w:pPr>
    </w:lvl>
    <w:lvl w:ilvl="2">
      <w:start w:val="1"/>
      <w:numFmt w:val="lowerRoman"/>
      <w:lvlText w:val="%3."/>
      <w:lvlJc w:val="right"/>
      <w:pPr>
        <w:ind w:left="2110" w:hanging="420"/>
      </w:pPr>
    </w:lvl>
    <w:lvl w:ilvl="3">
      <w:start w:val="1"/>
      <w:numFmt w:val="decimal"/>
      <w:lvlText w:val="%4."/>
      <w:lvlJc w:val="left"/>
      <w:pPr>
        <w:ind w:left="2530" w:hanging="420"/>
      </w:pPr>
    </w:lvl>
    <w:lvl w:ilvl="4">
      <w:start w:val="1"/>
      <w:numFmt w:val="lowerLetter"/>
      <w:lvlText w:val="%5)"/>
      <w:lvlJc w:val="left"/>
      <w:pPr>
        <w:ind w:left="2950" w:hanging="420"/>
      </w:pPr>
    </w:lvl>
    <w:lvl w:ilvl="5">
      <w:start w:val="1"/>
      <w:numFmt w:val="lowerRoman"/>
      <w:lvlText w:val="%6."/>
      <w:lvlJc w:val="right"/>
      <w:pPr>
        <w:ind w:left="3370" w:hanging="420"/>
      </w:pPr>
    </w:lvl>
    <w:lvl w:ilvl="6">
      <w:start w:val="1"/>
      <w:numFmt w:val="decimal"/>
      <w:lvlText w:val="%7."/>
      <w:lvlJc w:val="left"/>
      <w:pPr>
        <w:ind w:left="3790" w:hanging="420"/>
      </w:pPr>
    </w:lvl>
    <w:lvl w:ilvl="7">
      <w:start w:val="1"/>
      <w:numFmt w:val="lowerLetter"/>
      <w:lvlText w:val="%8)"/>
      <w:lvlJc w:val="left"/>
      <w:pPr>
        <w:ind w:left="4210" w:hanging="420"/>
      </w:pPr>
    </w:lvl>
    <w:lvl w:ilvl="8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lOWEzOGNkNmQxYTkyYTY0ODBmNjM5YTZmOWNhYjcifQ=="/>
  </w:docVars>
  <w:rsids>
    <w:rsidRoot w:val="001F70CA"/>
    <w:rsid w:val="000B2BF3"/>
    <w:rsid w:val="000C5C49"/>
    <w:rsid w:val="001F70CA"/>
    <w:rsid w:val="00212F5C"/>
    <w:rsid w:val="00241BEE"/>
    <w:rsid w:val="002A1432"/>
    <w:rsid w:val="002A6BB9"/>
    <w:rsid w:val="002C6154"/>
    <w:rsid w:val="0032136D"/>
    <w:rsid w:val="00384AAA"/>
    <w:rsid w:val="0041797B"/>
    <w:rsid w:val="004255E2"/>
    <w:rsid w:val="00435D39"/>
    <w:rsid w:val="00486405"/>
    <w:rsid w:val="004A5C00"/>
    <w:rsid w:val="004C7B77"/>
    <w:rsid w:val="00531A1A"/>
    <w:rsid w:val="0056448D"/>
    <w:rsid w:val="00577054"/>
    <w:rsid w:val="00590D13"/>
    <w:rsid w:val="005B046E"/>
    <w:rsid w:val="005B42F2"/>
    <w:rsid w:val="005C0ABF"/>
    <w:rsid w:val="005D06E9"/>
    <w:rsid w:val="005E107E"/>
    <w:rsid w:val="006101B8"/>
    <w:rsid w:val="00680E89"/>
    <w:rsid w:val="006B41A0"/>
    <w:rsid w:val="00755858"/>
    <w:rsid w:val="00784365"/>
    <w:rsid w:val="007F4264"/>
    <w:rsid w:val="00806984"/>
    <w:rsid w:val="00826349"/>
    <w:rsid w:val="008C76E8"/>
    <w:rsid w:val="00910DBB"/>
    <w:rsid w:val="00957DC6"/>
    <w:rsid w:val="009A5933"/>
    <w:rsid w:val="00A24B1D"/>
    <w:rsid w:val="00A24DB5"/>
    <w:rsid w:val="00A7038F"/>
    <w:rsid w:val="00AB286F"/>
    <w:rsid w:val="00AC0EB4"/>
    <w:rsid w:val="00AF1360"/>
    <w:rsid w:val="00B475F3"/>
    <w:rsid w:val="00B94A6F"/>
    <w:rsid w:val="00BA34A8"/>
    <w:rsid w:val="00BB0358"/>
    <w:rsid w:val="00C11BF8"/>
    <w:rsid w:val="00C2123E"/>
    <w:rsid w:val="00C257B1"/>
    <w:rsid w:val="00C30AFA"/>
    <w:rsid w:val="00C43242"/>
    <w:rsid w:val="00C8242C"/>
    <w:rsid w:val="00DD0EBC"/>
    <w:rsid w:val="00DE1D74"/>
    <w:rsid w:val="00E44A99"/>
    <w:rsid w:val="00E56E0D"/>
    <w:rsid w:val="00E75DDC"/>
    <w:rsid w:val="00E84DE5"/>
    <w:rsid w:val="00EB7195"/>
    <w:rsid w:val="00EE287A"/>
    <w:rsid w:val="00F856B3"/>
    <w:rsid w:val="00FB61B3"/>
    <w:rsid w:val="00FC498C"/>
    <w:rsid w:val="00FD1350"/>
    <w:rsid w:val="00FD5123"/>
    <w:rsid w:val="00FF20BC"/>
    <w:rsid w:val="1AD42E17"/>
    <w:rsid w:val="2EC439CF"/>
    <w:rsid w:val="4BDC03AC"/>
    <w:rsid w:val="70E23511"/>
    <w:rsid w:val="738017E3"/>
    <w:rsid w:val="78343B42"/>
    <w:rsid w:val="7D00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22B0DC-AEDC-4DE5-9D94-58207F8B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151</cp:revision>
  <cp:lastPrinted>2024-08-07T02:42:00Z</cp:lastPrinted>
  <dcterms:created xsi:type="dcterms:W3CDTF">2024-07-17T02:39:00Z</dcterms:created>
  <dcterms:modified xsi:type="dcterms:W3CDTF">2024-08-09T07:50:00Z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A49FCAB6A71B43DBBD402BCEA662D3DF_13</vt:lpwstr>
  </property>
</Properties>
</file>