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718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开通线</w:t>
      </w:r>
      <w:r>
        <w:rPr>
          <w:rFonts w:hint="eastAsia"/>
          <w:b/>
          <w:sz w:val="44"/>
          <w:szCs w:val="44"/>
        </w:rPr>
        <w:t>上申请不动产登记业务</w:t>
      </w:r>
    </w:p>
    <w:p w14:paraId="377D72B2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申请书（村委会）</w:t>
      </w:r>
    </w:p>
    <w:p w14:paraId="1D3FAF33">
      <w:pPr>
        <w:jc w:val="left"/>
        <w:rPr>
          <w:rFonts w:ascii="仿宋_GB2312" w:eastAsia="仿宋_GB2312"/>
          <w:sz w:val="32"/>
          <w:szCs w:val="32"/>
        </w:rPr>
      </w:pPr>
    </w:p>
    <w:p w14:paraId="72DB77FD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桂林市不动产登记和房产交易中心：</w:t>
      </w:r>
    </w:p>
    <w:p w14:paraId="51117F3B">
      <w:pPr>
        <w:ind w:firstLine="645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现我村委向贵中心申请在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广西不动产登记“最多跑一次”网上服务平台开通线上业务，</w:t>
      </w:r>
      <w:r>
        <w:rPr>
          <w:rFonts w:hint="eastAsia" w:ascii="仿宋" w:hAnsi="仿宋" w:eastAsia="仿宋" w:cs="仿宋"/>
          <w:sz w:val="32"/>
          <w:szCs w:val="32"/>
        </w:rPr>
        <w:t>现授权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我村民委员会成员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，手机号码：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在我村民委员会中现任职情况:           ,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我村民委员会开通线</w:t>
      </w:r>
      <w:r>
        <w:rPr>
          <w:rFonts w:hint="eastAsia" w:ascii="仿宋" w:hAnsi="仿宋" w:eastAsia="仿宋" w:cs="仿宋"/>
          <w:sz w:val="32"/>
          <w:szCs w:val="32"/>
        </w:rPr>
        <w:t>上申请不动产登记业务的代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授权该代办员以下事项：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桂林市不动产登记和房产交易中心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提交开通线上申请不动产登记业务的备案材料；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向广西不动产登记“最多跑一次”网上服务平台申请注册账号；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3.代办员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eastAsia="zh-CN"/>
        </w:rPr>
        <w:t>协助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辖区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村民办理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宅基地使用权及房屋所有权首次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登记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外网申请材料提交工作；4.授权期限与广西不动产登记“最多跑一次”网上服务平台服务协议有效期一致。</w:t>
      </w:r>
    </w:p>
    <w:p w14:paraId="6B66D934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E8CDFA8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5BC689F"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村委</w:t>
      </w:r>
      <w:r>
        <w:rPr>
          <w:rFonts w:hint="eastAsia" w:ascii="仿宋" w:hAnsi="仿宋" w:eastAsia="仿宋" w:cs="仿宋"/>
          <w:sz w:val="32"/>
          <w:szCs w:val="32"/>
        </w:rPr>
        <w:t>（章）</w:t>
      </w:r>
    </w:p>
    <w:p w14:paraId="6CBCA120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2B6D28"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法定代表人签字：</w:t>
      </w:r>
    </w:p>
    <w:p w14:paraId="3479B956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年  月   日</w:t>
      </w:r>
    </w:p>
    <w:sectPr>
      <w:pgSz w:w="11906" w:h="16838"/>
      <w:pgMar w:top="1157" w:right="1406" w:bottom="115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303651"/>
    <w:rsid w:val="00303651"/>
    <w:rsid w:val="003C36B5"/>
    <w:rsid w:val="00424524"/>
    <w:rsid w:val="0058228B"/>
    <w:rsid w:val="00661769"/>
    <w:rsid w:val="00777197"/>
    <w:rsid w:val="009462A7"/>
    <w:rsid w:val="00AF4723"/>
    <w:rsid w:val="00C8501E"/>
    <w:rsid w:val="00D70849"/>
    <w:rsid w:val="00D878AD"/>
    <w:rsid w:val="00E23A54"/>
    <w:rsid w:val="00EE24DD"/>
    <w:rsid w:val="00F95033"/>
    <w:rsid w:val="03F51722"/>
    <w:rsid w:val="04B73384"/>
    <w:rsid w:val="05BF4E1C"/>
    <w:rsid w:val="08FB4017"/>
    <w:rsid w:val="0B5F02EE"/>
    <w:rsid w:val="104A636E"/>
    <w:rsid w:val="1CA979AA"/>
    <w:rsid w:val="1CDE45DD"/>
    <w:rsid w:val="1F066139"/>
    <w:rsid w:val="22E70030"/>
    <w:rsid w:val="28A82190"/>
    <w:rsid w:val="29A30A29"/>
    <w:rsid w:val="2D943C39"/>
    <w:rsid w:val="2DE65CC7"/>
    <w:rsid w:val="2E80126F"/>
    <w:rsid w:val="32FA6AF1"/>
    <w:rsid w:val="343034F4"/>
    <w:rsid w:val="34F21750"/>
    <w:rsid w:val="350D3189"/>
    <w:rsid w:val="367C4ADB"/>
    <w:rsid w:val="39763698"/>
    <w:rsid w:val="3CB054DF"/>
    <w:rsid w:val="40566FC4"/>
    <w:rsid w:val="437D7C09"/>
    <w:rsid w:val="45A53FFA"/>
    <w:rsid w:val="49B15675"/>
    <w:rsid w:val="4A0154E6"/>
    <w:rsid w:val="4DAE7E15"/>
    <w:rsid w:val="4EE423E3"/>
    <w:rsid w:val="4F773874"/>
    <w:rsid w:val="593A3CCD"/>
    <w:rsid w:val="5A87021A"/>
    <w:rsid w:val="5B1E389D"/>
    <w:rsid w:val="5B4F2480"/>
    <w:rsid w:val="5CB040D0"/>
    <w:rsid w:val="5E337FF2"/>
    <w:rsid w:val="5EFB43F1"/>
    <w:rsid w:val="62791CBB"/>
    <w:rsid w:val="63B51422"/>
    <w:rsid w:val="64EA2BC9"/>
    <w:rsid w:val="667A7FB6"/>
    <w:rsid w:val="6B735C0B"/>
    <w:rsid w:val="6C163043"/>
    <w:rsid w:val="70F165EC"/>
    <w:rsid w:val="72BD2FCD"/>
    <w:rsid w:val="7783268E"/>
    <w:rsid w:val="7789670D"/>
    <w:rsid w:val="7B3665D4"/>
    <w:rsid w:val="7BE31EF4"/>
    <w:rsid w:val="7CFB3D3B"/>
    <w:rsid w:val="7D6E38CB"/>
    <w:rsid w:val="7E3216EA"/>
    <w:rsid w:val="7EB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310</Words>
  <Characters>314</Characters>
  <Lines>1</Lines>
  <Paragraphs>1</Paragraphs>
  <TotalTime>9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2019-06-01T03:28:00Z</dcterms:created>
  <dc:creator>何英昌</dc:creator>
  <cp:lastModifiedBy>FGK5</cp:lastModifiedBy>
  <cp:lastPrinted>2025-09-24T07:48:00Z</cp:lastPrinted>
  <dcterms:modified xsi:type="dcterms:W3CDTF">2025-09-26T02:31:47Z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25A52CA3486B4A0E884CE4FAB764CB5A_12</vt:lpwstr>
  </property>
  <property fmtid="{D5CDD505-2E9C-101B-9397-08002B2CF9AE}" pid="4" name="KSOTemplateDocerSaveRecord">
    <vt:lpwstr>eyJoZGlkIjoiNmJlOWEzOGNkNmQxYTkyYTY0ODBmNjM5YTZmOWNhYjcifQ==</vt:lpwstr>
  </property>
</Properties>
</file>